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F7CF" w14:textId="77777777" w:rsidR="00BC3137" w:rsidRDefault="00A176BD" w:rsidP="00A176BD">
      <w:pPr>
        <w:spacing w:after="0" w:line="240" w:lineRule="auto"/>
        <w:jc w:val="center"/>
      </w:pPr>
      <w:r>
        <w:rPr>
          <w:noProof/>
          <w:lang w:val="fr-CA" w:eastAsia="fr-CA"/>
        </w:rPr>
        <w:drawing>
          <wp:inline distT="0" distB="0" distL="0" distR="0" wp14:anchorId="4482BDEC" wp14:editId="66BCF2C7">
            <wp:extent cx="5029200" cy="1162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96E22" w14:textId="242CBCCE" w:rsidR="00A176BD" w:rsidRDefault="00A176BD" w:rsidP="00A176BD">
      <w:pPr>
        <w:spacing w:after="0" w:line="240" w:lineRule="auto"/>
        <w:jc w:val="center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iCs/>
          <w:color w:val="3366FF"/>
        </w:rPr>
        <w:t xml:space="preserve">345, boulevard du Lac, Québec, </w:t>
      </w:r>
      <w:proofErr w:type="gramStart"/>
      <w:r>
        <w:rPr>
          <w:rFonts w:ascii="Comic Sans MS" w:hAnsi="Comic Sans MS"/>
          <w:i/>
          <w:iCs/>
          <w:color w:val="3366FF"/>
        </w:rPr>
        <w:t>Québec  G</w:t>
      </w:r>
      <w:proofErr w:type="gramEnd"/>
      <w:r>
        <w:rPr>
          <w:rFonts w:ascii="Comic Sans MS" w:hAnsi="Comic Sans MS"/>
          <w:i/>
          <w:iCs/>
          <w:color w:val="3366FF"/>
        </w:rPr>
        <w:t xml:space="preserve">2M 0E1, </w:t>
      </w:r>
      <w:r>
        <w:rPr>
          <w:rFonts w:ascii="Comic Sans MS" w:hAnsi="Comic Sans MS"/>
          <w:i/>
          <w:color w:val="0000FF"/>
        </w:rPr>
        <w:t>t</w:t>
      </w:r>
      <w:r w:rsidR="00AF26BB">
        <w:rPr>
          <w:rFonts w:ascii="Comic Sans MS" w:hAnsi="Comic Sans MS"/>
          <w:i/>
          <w:color w:val="0000FF"/>
        </w:rPr>
        <w:t>é</w:t>
      </w:r>
      <w:r>
        <w:rPr>
          <w:rFonts w:ascii="Comic Sans MS" w:hAnsi="Comic Sans MS"/>
          <w:i/>
          <w:color w:val="0000FF"/>
        </w:rPr>
        <w:t>l</w:t>
      </w:r>
      <w:r w:rsidR="00AF26BB">
        <w:rPr>
          <w:rFonts w:ascii="Comic Sans MS" w:hAnsi="Comic Sans MS"/>
          <w:i/>
          <w:color w:val="0000FF"/>
        </w:rPr>
        <w:t>.</w:t>
      </w:r>
      <w:r>
        <w:rPr>
          <w:rFonts w:ascii="Comic Sans MS" w:hAnsi="Comic Sans MS"/>
          <w:i/>
          <w:color w:val="0000FF"/>
        </w:rPr>
        <w:t>: 877-854-2424</w:t>
      </w:r>
    </w:p>
    <w:p w14:paraId="1DB2CF18" w14:textId="1F35634A" w:rsidR="00A176BD" w:rsidRPr="00806EB4" w:rsidRDefault="007737F9" w:rsidP="00A176BD">
      <w:pPr>
        <w:jc w:val="center"/>
        <w:rPr>
          <w:rStyle w:val="Lienhypertexte"/>
          <w:rFonts w:ascii="Comic Sans MS" w:hAnsi="Comic Sans MS"/>
          <w:i/>
          <w:iCs/>
          <w:sz w:val="28"/>
          <w:szCs w:val="28"/>
          <w:lang w:val="fr-CA"/>
        </w:rPr>
      </w:pPr>
      <w:hyperlink r:id="rId6" w:history="1">
        <w:r w:rsidR="00C82A17" w:rsidRPr="00806EB4">
          <w:rPr>
            <w:rStyle w:val="Lienhypertexte"/>
            <w:rFonts w:ascii="Comic Sans MS" w:hAnsi="Comic Sans MS"/>
            <w:i/>
            <w:iCs/>
            <w:sz w:val="28"/>
            <w:szCs w:val="28"/>
            <w:lang w:val="fr-CA"/>
          </w:rPr>
          <w:t>www.rgpq.ca</w:t>
        </w:r>
      </w:hyperlink>
    </w:p>
    <w:p w14:paraId="5E2ED823" w14:textId="462690C7" w:rsidR="00E72EA9" w:rsidRPr="00806EB4" w:rsidRDefault="00E72EA9" w:rsidP="00A176BD">
      <w:pPr>
        <w:jc w:val="center"/>
        <w:rPr>
          <w:rStyle w:val="Lienhypertexte"/>
          <w:rFonts w:ascii="Comic Sans MS" w:hAnsi="Comic Sans MS"/>
          <w:i/>
          <w:iCs/>
          <w:sz w:val="28"/>
          <w:szCs w:val="28"/>
          <w:lang w:val="fr-CA"/>
        </w:rPr>
      </w:pPr>
    </w:p>
    <w:p w14:paraId="508D08DE" w14:textId="16082879" w:rsidR="00E72EA9" w:rsidRPr="00806EB4" w:rsidRDefault="00E72EA9" w:rsidP="00E72EA9">
      <w:pPr>
        <w:jc w:val="center"/>
        <w:rPr>
          <w:rStyle w:val="Lienhypertexte"/>
          <w:rFonts w:ascii="Comic Sans MS" w:hAnsi="Comic Sans MS"/>
          <w:b/>
          <w:bCs/>
          <w:sz w:val="32"/>
          <w:szCs w:val="32"/>
          <w:u w:val="none"/>
          <w:lang w:val="fr-CA"/>
        </w:rPr>
      </w:pPr>
      <w:r w:rsidRPr="00806EB4">
        <w:rPr>
          <w:rStyle w:val="Lienhypertexte"/>
          <w:rFonts w:ascii="Comic Sans MS" w:hAnsi="Comic Sans MS"/>
          <w:b/>
          <w:bCs/>
          <w:sz w:val="32"/>
          <w:szCs w:val="32"/>
          <w:u w:val="none"/>
          <w:lang w:val="fr-CA"/>
        </w:rPr>
        <w:t>PROJET &lt;&lt; GRANDIR EN QUALITÉ &gt;&gt;</w:t>
      </w:r>
    </w:p>
    <w:p w14:paraId="52055723" w14:textId="31ECC7DC" w:rsidR="00E72EA9" w:rsidRPr="00806EB4" w:rsidRDefault="00E72EA9" w:rsidP="00E72EA9">
      <w:pPr>
        <w:jc w:val="center"/>
        <w:rPr>
          <w:rStyle w:val="Lienhypertexte"/>
          <w:rFonts w:ascii="Comic Sans MS" w:hAnsi="Comic Sans MS"/>
          <w:b/>
          <w:bCs/>
          <w:sz w:val="24"/>
          <w:szCs w:val="24"/>
          <w:u w:val="none"/>
          <w:lang w:val="fr-CA"/>
        </w:rPr>
      </w:pPr>
    </w:p>
    <w:p w14:paraId="6E9C2E1B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En 2003, l’enquête « Grandir en qualité » sur la qualité des services de garde qui a été réalisé auprès d’un échantillon représentatif de la population visée soit ; 905 groupes d’enfants fréquentant près de 650 établissements sélectionnés au hasard parmi la liste des services de garde à la petite enfance. Les résultats de l’enquête ont permis de fournir un portrait détaillé et représentatif de la qualité de l’expérience quotidienne vécue par les enfants âgés de 0 à 5 ans qui fréquentent les services, mais aussi de nombreuses lacunes suggérant la nécessité de déployer des efforts pour améliorer la qualité.</w:t>
      </w:r>
    </w:p>
    <w:p w14:paraId="78A1C288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 xml:space="preserve">Depuis ce temps aucun moyen n’a été mis en place pour aider les services de garde </w:t>
      </w:r>
      <w:proofErr w:type="spellStart"/>
      <w:proofErr w:type="gramStart"/>
      <w:r w:rsidRPr="00E72EA9">
        <w:rPr>
          <w:rFonts w:ascii="Arial" w:hAnsi="Arial" w:cs="Arial"/>
          <w:color w:val="000000"/>
        </w:rPr>
        <w:t>a</w:t>
      </w:r>
      <w:proofErr w:type="spellEnd"/>
      <w:proofErr w:type="gramEnd"/>
      <w:r w:rsidRPr="00E72EA9">
        <w:rPr>
          <w:rFonts w:ascii="Arial" w:hAnsi="Arial" w:cs="Arial"/>
          <w:color w:val="000000"/>
        </w:rPr>
        <w:t> combler ces lacunes et ainsi rehausser la qualité des services dispensés.</w:t>
      </w:r>
    </w:p>
    <w:p w14:paraId="70B0DE01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 </w:t>
      </w:r>
    </w:p>
    <w:p w14:paraId="4C41BD48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Nous avons produit </w:t>
      </w:r>
      <w:r w:rsidRPr="00E72EA9">
        <w:rPr>
          <w:rStyle w:val="lev"/>
          <w:rFonts w:ascii="Arial" w:hAnsi="Arial" w:cs="Arial"/>
          <w:color w:val="000000"/>
          <w:u w:val="single"/>
        </w:rPr>
        <w:t>6 fascicules</w:t>
      </w:r>
      <w:r w:rsidRPr="00E72EA9">
        <w:rPr>
          <w:rFonts w:ascii="Arial" w:hAnsi="Arial" w:cs="Arial"/>
          <w:color w:val="000000"/>
        </w:rPr>
        <w:t> destinées à la structuration des lieux:</w:t>
      </w:r>
    </w:p>
    <w:p w14:paraId="110742CF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1- l’outil du gestionnaire;</w:t>
      </w:r>
    </w:p>
    <w:p w14:paraId="5E9AB5E5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2- l’outil de l’éducatrice pour les enfants de 0 à 17 mois;</w:t>
      </w:r>
    </w:p>
    <w:p w14:paraId="704102F5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3- l’outil de l’éducatrice pour les enfants de 18 à 23 mois;</w:t>
      </w:r>
    </w:p>
    <w:p w14:paraId="091B5902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4- l’outil de l’éducatrice pour les enfants de 24 à 35 mois;</w:t>
      </w:r>
    </w:p>
    <w:p w14:paraId="793259B2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5- l’outil de l’éducatrice pour les enfants de 36 à 47 mois;</w:t>
      </w:r>
    </w:p>
    <w:p w14:paraId="1BA7F5CE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Fonts w:ascii="Arial" w:hAnsi="Arial" w:cs="Arial"/>
          <w:color w:val="000000"/>
        </w:rPr>
        <w:t>6- l’outil de l’éducatrice pour les enfants de 48 à 59 mois.</w:t>
      </w:r>
    </w:p>
    <w:p w14:paraId="46E95040" w14:textId="77777777" w:rsid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FB87147" w14:textId="401F72A4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 w:rsidRPr="00E72EA9">
        <w:rPr>
          <w:rStyle w:val="lev"/>
          <w:rFonts w:ascii="Arial" w:hAnsi="Arial" w:cs="Arial"/>
          <w:color w:val="000000"/>
        </w:rPr>
        <w:t xml:space="preserve">Nous avons aussi </w:t>
      </w:r>
      <w:r w:rsidR="007737F9">
        <w:rPr>
          <w:rStyle w:val="lev"/>
          <w:rFonts w:ascii="Arial" w:hAnsi="Arial" w:cs="Arial"/>
          <w:color w:val="000000"/>
        </w:rPr>
        <w:t>trois</w:t>
      </w:r>
      <w:r w:rsidRPr="00E72EA9"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="Arial" w:hAnsi="Arial" w:cs="Arial"/>
          <w:color w:val="000000"/>
        </w:rPr>
        <w:t>autres</w:t>
      </w:r>
      <w:r w:rsidRPr="00E72EA9">
        <w:rPr>
          <w:rStyle w:val="lev"/>
          <w:rFonts w:ascii="Arial" w:hAnsi="Arial" w:cs="Arial"/>
          <w:color w:val="000000"/>
        </w:rPr>
        <w:t xml:space="preserve"> outils disponibles:</w:t>
      </w:r>
    </w:p>
    <w:p w14:paraId="61DE9C50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  <w:r w:rsidRPr="00E72EA9">
        <w:rPr>
          <w:rStyle w:val="lev"/>
          <w:rFonts w:ascii="Arial" w:hAnsi="Arial" w:cs="Arial"/>
          <w:b w:val="0"/>
          <w:bCs w:val="0"/>
          <w:color w:val="000000"/>
        </w:rPr>
        <w:t>Fascicule: "L'interaction de l'éducatrice"</w:t>
      </w:r>
    </w:p>
    <w:p w14:paraId="6FFADA81" w14:textId="77777777" w:rsidR="00E72EA9" w:rsidRP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  <w:r w:rsidRPr="00E72EA9">
        <w:rPr>
          <w:rStyle w:val="lev"/>
          <w:rFonts w:ascii="Arial" w:hAnsi="Arial" w:cs="Arial"/>
          <w:b w:val="0"/>
          <w:bCs w:val="0"/>
          <w:color w:val="000000"/>
        </w:rPr>
        <w:t>Fascicule: "La cour extérieure"</w:t>
      </w:r>
    </w:p>
    <w:p w14:paraId="68E3996C" w14:textId="63D4CCDE" w:rsidR="00E72EA9" w:rsidRDefault="00E72EA9" w:rsidP="00E72EA9">
      <w:pPr>
        <w:pStyle w:val="NormalWeb"/>
        <w:shd w:val="clear" w:color="auto" w:fill="FFFFFF"/>
        <w:spacing w:before="180" w:beforeAutospacing="0" w:after="180" w:afterAutospacing="0"/>
        <w:rPr>
          <w:rStyle w:val="lev"/>
          <w:rFonts w:ascii="Arial" w:hAnsi="Arial" w:cs="Arial"/>
          <w:b w:val="0"/>
          <w:bCs w:val="0"/>
          <w:color w:val="000000"/>
        </w:rPr>
      </w:pPr>
      <w:r w:rsidRPr="00E72EA9">
        <w:rPr>
          <w:rStyle w:val="lev"/>
          <w:rFonts w:ascii="Arial" w:hAnsi="Arial" w:cs="Arial"/>
          <w:b w:val="0"/>
          <w:bCs w:val="0"/>
          <w:color w:val="000000"/>
        </w:rPr>
        <w:t>Fascicule: "Les enfants à besoins particuliers chez nous"</w:t>
      </w:r>
    </w:p>
    <w:p w14:paraId="12D9B1B2" w14:textId="77777777" w:rsidR="00C82A17" w:rsidRPr="00E72EA9" w:rsidRDefault="00C82A17" w:rsidP="00E72EA9">
      <w:pPr>
        <w:rPr>
          <w:rFonts w:ascii="Arial" w:hAnsi="Arial" w:cs="Arial"/>
          <w:iCs/>
          <w:sz w:val="40"/>
          <w:szCs w:val="40"/>
          <w:lang w:val="fr-CA"/>
        </w:rPr>
      </w:pPr>
    </w:p>
    <w:sectPr w:rsidR="00C82A17" w:rsidRPr="00E72EA9" w:rsidSect="004870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BD"/>
    <w:rsid w:val="00130E27"/>
    <w:rsid w:val="002451A5"/>
    <w:rsid w:val="00323746"/>
    <w:rsid w:val="00487045"/>
    <w:rsid w:val="0058736D"/>
    <w:rsid w:val="007737F9"/>
    <w:rsid w:val="00784E67"/>
    <w:rsid w:val="00806EB4"/>
    <w:rsid w:val="009E1DB6"/>
    <w:rsid w:val="00A176BD"/>
    <w:rsid w:val="00AF26BB"/>
    <w:rsid w:val="00BC3137"/>
    <w:rsid w:val="00C82A17"/>
    <w:rsid w:val="00CE7D5D"/>
    <w:rsid w:val="00E145A4"/>
    <w:rsid w:val="00E72EA9"/>
    <w:rsid w:val="00E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ABA"/>
  <w15:docId w15:val="{DD7C1846-F932-4088-9415-6285446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67"/>
  </w:style>
  <w:style w:type="paragraph" w:styleId="Titre1">
    <w:name w:val="heading 1"/>
    <w:basedOn w:val="Normal"/>
    <w:next w:val="Normal"/>
    <w:link w:val="Titre1Car"/>
    <w:uiPriority w:val="9"/>
    <w:qFormat/>
    <w:rsid w:val="0024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84E6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51A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6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2A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E72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pq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132-F8F8-40C0-B714-1AF04775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Diane  Boisvert</cp:lastModifiedBy>
  <cp:revision>5</cp:revision>
  <cp:lastPrinted>2020-02-10T15:01:00Z</cp:lastPrinted>
  <dcterms:created xsi:type="dcterms:W3CDTF">2020-02-10T15:01:00Z</dcterms:created>
  <dcterms:modified xsi:type="dcterms:W3CDTF">2020-05-28T17:43:00Z</dcterms:modified>
</cp:coreProperties>
</file>